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47A" w:rsidRDefault="0034447A" w:rsidP="001B3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0784">
        <w:rPr>
          <w:rFonts w:ascii="Times New Roman" w:hAnsi="Times New Roman"/>
          <w:b/>
          <w:sz w:val="28"/>
          <w:szCs w:val="28"/>
        </w:rPr>
        <w:t xml:space="preserve">ПЛАН </w:t>
      </w:r>
    </w:p>
    <w:p w:rsidR="0034447A" w:rsidRDefault="0034447A" w:rsidP="001B3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методического сопровождения </w:t>
      </w:r>
      <w:r w:rsidRPr="00EF0784">
        <w:rPr>
          <w:rFonts w:ascii="Times New Roman" w:hAnsi="Times New Roman"/>
          <w:b/>
          <w:sz w:val="28"/>
          <w:szCs w:val="28"/>
        </w:rPr>
        <w:t xml:space="preserve"> введени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EF0784">
        <w:rPr>
          <w:rFonts w:ascii="Times New Roman" w:hAnsi="Times New Roman"/>
          <w:b/>
          <w:sz w:val="28"/>
          <w:szCs w:val="28"/>
        </w:rPr>
        <w:t xml:space="preserve"> ФГОС </w:t>
      </w:r>
      <w:r>
        <w:rPr>
          <w:rFonts w:ascii="Times New Roman" w:hAnsi="Times New Roman"/>
          <w:b/>
          <w:sz w:val="28"/>
          <w:szCs w:val="28"/>
        </w:rPr>
        <w:t xml:space="preserve">НОО обучающихся с </w:t>
      </w:r>
      <w:r w:rsidRPr="00EF0784">
        <w:rPr>
          <w:rFonts w:ascii="Times New Roman" w:hAnsi="Times New Roman"/>
          <w:b/>
          <w:sz w:val="28"/>
          <w:szCs w:val="28"/>
        </w:rPr>
        <w:t xml:space="preserve">ОВЗ в МБОУ </w:t>
      </w:r>
      <w:r>
        <w:rPr>
          <w:rFonts w:ascii="Times New Roman" w:hAnsi="Times New Roman"/>
          <w:b/>
          <w:sz w:val="28"/>
          <w:szCs w:val="28"/>
        </w:rPr>
        <w:t>СОШ №14 станицы Ярославской</w:t>
      </w:r>
    </w:p>
    <w:p w:rsidR="0034447A" w:rsidRPr="00EF0784" w:rsidRDefault="0034447A" w:rsidP="001B3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"/>
        <w:gridCol w:w="3501"/>
        <w:gridCol w:w="6127"/>
        <w:gridCol w:w="2548"/>
        <w:gridCol w:w="2698"/>
      </w:tblGrid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работ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34447A" w:rsidRPr="00B46D5B" w:rsidTr="00B46D5B">
        <w:tc>
          <w:tcPr>
            <w:tcW w:w="15450" w:type="dxa"/>
            <w:gridSpan w:val="5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8"/>
                <w:szCs w:val="24"/>
              </w:rPr>
              <w:t>1. Нормативно-правовое обеспечение реализации ФГОС ОВЗ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Внесение необходимых изменений в Программы развития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   цели образовательной деятельности;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  система оценок при промежуточной аттестации, формы и порядок ее проведения;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  режим занятий обучающихся;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  открытость и доступность информации об ОО;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  регламентация образовательной деятельности.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Апрель-август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Разработка или корректировка локальных актов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Положение об инклюзивном образовании детей с ОВЗ и детей инвалидов;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Положение об индивидуальном учебном плане;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Правила приема обучающихся;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Режим занятий обучающихся;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Порядок перевода, отчисления и восстановления обучающихся;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Порядок оформления возникновения, приостановления и прекращения отношений между гимназией, обучающимися и их родителями (законными представителями);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Положение о формах, периодичности  и порядке текущего контроля успеваемости и промежуточной аттестации обучающихся;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Положение об оплате труда и стимулирующих выплатах и т.д.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До 31 августа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Администрация школы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Разработка должностных инструкций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Приведение в соответствие  с требованиями ФГОС НОО для обучающихся с ОВЗ должностных инструкций работников гимназии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До 31 августа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Издание приказов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   Об утверждении плана мероприятий по внедрению ФГОС образования обучающихся с ОВЗ в 2017-2018 учебном году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   Положение о рабочей группе по введению ФГОС образования обучающихся с ОВЗ.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   Приказ «Об организации введения ФГОС образования обучающихся с ОВЗ»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   О разработке АООП ФГОС НОО;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   Об утверждении АООП ФГОС НОО;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  О внесении изменений в должностные 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заместителя директора по У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Р, курирующего реализацию ФГОС НОО.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   О проведении внутришкольного контроля по реализации ФГОС НОО обучающихся с ОВЗ;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   Об утверждении списка учебников и учебных пособий, используемых в образовательной деятельности, перечень УМК.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   Об утверждении плана методической работы. План методической работы (раздел плана, в части сопровождения введения ФГОС);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   Об утверждении плана-графика повышения квалификации, план-график. Информационная справка с указанием доли учителей начальных классов, прошедших повышение квалификации по вопросам введения ФГОС для обучающихся с ОВЗ.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До 31 августа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</w:p>
        </w:tc>
      </w:tr>
      <w:tr w:rsidR="0034447A" w:rsidRPr="00B46D5B" w:rsidTr="00B46D5B">
        <w:tc>
          <w:tcPr>
            <w:tcW w:w="15450" w:type="dxa"/>
            <w:gridSpan w:val="5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B46D5B">
              <w:rPr>
                <w:rFonts w:ascii="Times New Roman" w:hAnsi="Times New Roman"/>
                <w:b/>
                <w:bCs/>
                <w:sz w:val="28"/>
                <w:szCs w:val="24"/>
              </w:rPr>
              <w:t>. Организационно-методическое и аналитическое обеспечение реализации ФГОС ОВЗ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Работа с документацией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Разработка, реализация и анализ: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 плана действий гимназии по подготовке к введению ФГОС НОО для обучающихся с ОВЗ,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 плана повышения квалификации, методической работы,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 организации внутришкольного контроля,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 разработка АООП, ИУП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В течение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Методическое сопровождение введения ФГОС ОВЗ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Создание системы работы, обеспечивающий сопровождение введения ФГОС НОО для обучающихся с ОВЗ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Организация семинаров, круглых столов по вопросам введения и реализации ФГОС НОО для обучающихся с ОВЗ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Консультации по вопросам введения и реализации ФГОС НОО для обучающихся с ОВЗ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В течение 201</w:t>
            </w:r>
            <w:r>
              <w:rPr>
                <w:rFonts w:ascii="Times New Roman" w:hAnsi="Times New Roman"/>
                <w:sz w:val="24"/>
                <w:szCs w:val="24"/>
              </w:rPr>
              <w:t>8-2019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Координация деятельности по введению и реализации ФГОС обучающихся с ОВЗ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Разработка плана и осуществление школьного контроля над реализацией АООП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·  Вынесение вопросов по подготовке к введению ФГОС НОО для обучающихся с ОВЗ: педсовет, совещание при директоре, заседание </w:t>
            </w:r>
            <w:r>
              <w:rPr>
                <w:rFonts w:ascii="Times New Roman" w:hAnsi="Times New Roman"/>
                <w:sz w:val="24"/>
                <w:szCs w:val="24"/>
              </w:rPr>
              <w:t>МО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классов.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В течение 201</w:t>
            </w:r>
            <w:r>
              <w:rPr>
                <w:rFonts w:ascii="Times New Roman" w:hAnsi="Times New Roman"/>
                <w:sz w:val="24"/>
                <w:szCs w:val="24"/>
              </w:rPr>
              <w:t>8-2019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4447A" w:rsidRPr="00B46D5B" w:rsidTr="00B46D5B">
        <w:tc>
          <w:tcPr>
            <w:tcW w:w="15450" w:type="dxa"/>
            <w:gridSpan w:val="5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6D5B">
              <w:rPr>
                <w:rFonts w:ascii="Times New Roman" w:hAnsi="Times New Roman"/>
                <w:b/>
                <w:bCs/>
                <w:sz w:val="28"/>
                <w:szCs w:val="24"/>
              </w:rPr>
              <w:t>Материально-техническое обеспечение введения ФГОС  ОВЗ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Выявление материально-технических условий гимназии при переходе на ФГОС НОО для обучающихся с ОВЗ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· Требования к организации рабочего места обучающегося с ОВЗ (возможность </w:t>
            </w:r>
            <w:r w:rsidRPr="00B46D5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постоянно 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находиться в зоне внимания педагога);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   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Сентябрь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 год – май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4447A" w:rsidRPr="00B46D5B" w:rsidTr="00B46D5B">
        <w:trPr>
          <w:trHeight w:val="973"/>
        </w:trPr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инклюзивного образования детей-инвалидов и детей с ОВЗ 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  Организация работы по формированию заявок на учебную и учебно-методическую литературу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в течении 2017-2018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, библиоте</w:t>
            </w:r>
            <w:r>
              <w:rPr>
                <w:rFonts w:ascii="Times New Roman" w:hAnsi="Times New Roman"/>
                <w:sz w:val="24"/>
                <w:szCs w:val="24"/>
              </w:rPr>
              <w:t>карь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4447A" w:rsidRPr="00B46D5B" w:rsidTr="00B46D5B">
        <w:tc>
          <w:tcPr>
            <w:tcW w:w="15450" w:type="dxa"/>
            <w:gridSpan w:val="5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</w:t>
            </w:r>
            <w:r w:rsidRPr="00B46D5B">
              <w:rPr>
                <w:rFonts w:ascii="Times New Roman" w:hAnsi="Times New Roman"/>
                <w:b/>
                <w:bCs/>
                <w:sz w:val="28"/>
                <w:szCs w:val="24"/>
              </w:rPr>
              <w:t>Кадровое обеспечение введения ФГОС  ОВЗ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Создание рабочей группы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Укомплектование необходимыми специалистами для реализации АООП 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Апрель – август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Директор гимназии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501" w:type="dxa"/>
          </w:tcPr>
          <w:p w:rsidR="0034447A" w:rsidRPr="00B46D5B" w:rsidRDefault="0034447A" w:rsidP="00EF0784">
            <w:pPr>
              <w:pStyle w:val="Default"/>
              <w:rPr>
                <w:sz w:val="28"/>
                <w:szCs w:val="28"/>
              </w:rPr>
            </w:pPr>
            <w:r w:rsidRPr="00B46D5B">
              <w:rPr>
                <w:szCs w:val="28"/>
              </w:rPr>
              <w:t xml:space="preserve">Диагностика образовательных потребностей и профессиональных затруднений работников ОО и внесение изменений в план курсовой подготовки ОО </w:t>
            </w:r>
            <w:r w:rsidRPr="00B46D5B">
              <w:rPr>
                <w:sz w:val="22"/>
              </w:rPr>
              <w:t> 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Разработка и утверждение плана-графика повышения квалификации  руководящих и педагогических работников гимназии по вопросам введения и реализации ФГОС для обучающихся с ОВЗ</w:t>
            </w:r>
          </w:p>
          <w:p w:rsidR="0034447A" w:rsidRPr="00B46D5B" w:rsidRDefault="0034447A" w:rsidP="00B4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Реализация плана повышения квалификации руководителей и педагогических работников по вопросам реализации  и введения ФГОС для обучающихся с ОВЗ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Апрель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В течение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Р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Участие руководителей и педагогических работников  в  семинарах и мастер-классах по распространению опыта введения и реализации  ФГОС  ОВЗ 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Направление руководителей и педагогических работников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  на семинары и мастер-классы по распространению опыта введения и реализации  ФГОС НОО для обучающихся с ОВЗ на разных уровнях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В течение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У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Р </w:t>
            </w:r>
          </w:p>
        </w:tc>
      </w:tr>
      <w:tr w:rsidR="0034447A" w:rsidRPr="00B46D5B" w:rsidTr="00B46D5B">
        <w:tc>
          <w:tcPr>
            <w:tcW w:w="15450" w:type="dxa"/>
            <w:gridSpan w:val="5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8"/>
                <w:szCs w:val="24"/>
              </w:rPr>
              <w:t>5. Финансово-экономическое обеспечение введения ФГОС ОВЗ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Работа с документацией</w:t>
            </w:r>
            <w:r w:rsidRPr="00B46D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Разработка локальных актов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 xml:space="preserve">, регламентирующих установление заработной платы работников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, в том числе стимулирующих надбавок и доплат;·      привлечение в порядке, установленном законодательством РФ, дополнительных финансовых средств.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До 31 августа 2017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</w:p>
        </w:tc>
      </w:tr>
      <w:tr w:rsidR="0034447A" w:rsidRPr="00B46D5B" w:rsidTr="00B46D5B">
        <w:trPr>
          <w:trHeight w:val="690"/>
        </w:trPr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5.2.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Создание условий для инклюзивного образования детей-инвалидов и детей с ОВЗ в школе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Организация работы по формированию заявок на специальную учебную и учебно-методическую литературу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Соблюдение   норм Федерального закона от 01.12.2014 № 419-ФЗ «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Заключение дополнительных соглашений к трудовому договору с педагогическими работниками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Определение объёма финансовых затрат на переход на ФГОС НОО для обучающихся с ОВЗ в рамках бюджетного планирования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В течение 2017-2018 учебного года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, заведующий библиотек</w:t>
            </w:r>
            <w:r>
              <w:rPr>
                <w:rFonts w:ascii="Times New Roman" w:hAnsi="Times New Roman"/>
                <w:sz w:val="24"/>
                <w:szCs w:val="24"/>
              </w:rPr>
              <w:t>арь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</w:tr>
      <w:tr w:rsidR="0034447A" w:rsidRPr="00B46D5B" w:rsidTr="00B46D5B">
        <w:tc>
          <w:tcPr>
            <w:tcW w:w="15450" w:type="dxa"/>
            <w:gridSpan w:val="5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b/>
                <w:bCs/>
                <w:sz w:val="28"/>
                <w:szCs w:val="24"/>
              </w:rPr>
              <w:t>6. Информационное обеспечение введения ФГОС с ОВЗ</w:t>
            </w:r>
          </w:p>
        </w:tc>
      </w:tr>
      <w:tr w:rsidR="0034447A" w:rsidRPr="00B46D5B" w:rsidTr="00B46D5B">
        <w:tc>
          <w:tcPr>
            <w:tcW w:w="576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501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Информационное сопровождение в ходе введения и реализации ФГОС НОО обучающихся с ОВЗ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27" w:type="dxa"/>
          </w:tcPr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Создание в гимназии информационно-образовательной среды в соответствии с ФГОС НОО для обучающихся с ОВЗ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Ведение разделов по вопросам  реализации ФГОС НОО для обучающихся с ОВЗ на сайте гимназии.</w:t>
            </w:r>
          </w:p>
          <w:p w:rsidR="0034447A" w:rsidRPr="00B46D5B" w:rsidRDefault="0034447A" w:rsidP="00B46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·  Формирование   у педагогов, родителей и обучающихся, толерантного отношения к детям с ОВЗ, популяризация идей интеграции и инклюзии детей с ОВЗ</w:t>
            </w:r>
          </w:p>
        </w:tc>
        <w:tc>
          <w:tcPr>
            <w:tcW w:w="254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В течение 2017-2018 учебного года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школы</w:t>
            </w:r>
            <w:r w:rsidRPr="00B46D5B">
              <w:rPr>
                <w:rFonts w:ascii="Times New Roman" w:hAnsi="Times New Roman"/>
                <w:sz w:val="24"/>
                <w:szCs w:val="24"/>
              </w:rPr>
              <w:t>, классные руководители</w:t>
            </w:r>
          </w:p>
          <w:p w:rsidR="0034447A" w:rsidRPr="00B46D5B" w:rsidRDefault="0034447A" w:rsidP="00B46D5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D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34447A" w:rsidRPr="000A68A1" w:rsidRDefault="0034447A" w:rsidP="000A6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A68A1">
        <w:rPr>
          <w:rFonts w:ascii="Times New Roman" w:hAnsi="Times New Roman"/>
          <w:sz w:val="24"/>
          <w:szCs w:val="24"/>
        </w:rPr>
        <w:t> </w:t>
      </w:r>
    </w:p>
    <w:p w:rsidR="0034447A" w:rsidRPr="00103DAB" w:rsidRDefault="0034447A" w:rsidP="00103DAB"/>
    <w:sectPr w:rsidR="0034447A" w:rsidRPr="00103DAB" w:rsidSect="00103D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14F1"/>
    <w:rsid w:val="00005340"/>
    <w:rsid w:val="00032BF8"/>
    <w:rsid w:val="000A68A1"/>
    <w:rsid w:val="000D10BA"/>
    <w:rsid w:val="00103DAB"/>
    <w:rsid w:val="00111B7D"/>
    <w:rsid w:val="001B3BC3"/>
    <w:rsid w:val="002A14F1"/>
    <w:rsid w:val="003104F2"/>
    <w:rsid w:val="0034447A"/>
    <w:rsid w:val="00375366"/>
    <w:rsid w:val="003D61CD"/>
    <w:rsid w:val="00443091"/>
    <w:rsid w:val="004462E9"/>
    <w:rsid w:val="004A0BFF"/>
    <w:rsid w:val="004A3873"/>
    <w:rsid w:val="0051574B"/>
    <w:rsid w:val="005504C4"/>
    <w:rsid w:val="00611791"/>
    <w:rsid w:val="00616C83"/>
    <w:rsid w:val="00637533"/>
    <w:rsid w:val="00654044"/>
    <w:rsid w:val="00725E46"/>
    <w:rsid w:val="007543CE"/>
    <w:rsid w:val="00754690"/>
    <w:rsid w:val="007C06BF"/>
    <w:rsid w:val="00806EE4"/>
    <w:rsid w:val="00866D79"/>
    <w:rsid w:val="00886B12"/>
    <w:rsid w:val="008948E8"/>
    <w:rsid w:val="008C11FF"/>
    <w:rsid w:val="009432AC"/>
    <w:rsid w:val="00991768"/>
    <w:rsid w:val="00B21ACE"/>
    <w:rsid w:val="00B46D5B"/>
    <w:rsid w:val="00B56F16"/>
    <w:rsid w:val="00C02465"/>
    <w:rsid w:val="00D56847"/>
    <w:rsid w:val="00D95976"/>
    <w:rsid w:val="00DB4201"/>
    <w:rsid w:val="00E82A45"/>
    <w:rsid w:val="00E87A9C"/>
    <w:rsid w:val="00EE35F9"/>
    <w:rsid w:val="00EF0784"/>
    <w:rsid w:val="00F06051"/>
    <w:rsid w:val="00F10668"/>
    <w:rsid w:val="00F1285A"/>
    <w:rsid w:val="00FC00A5"/>
    <w:rsid w:val="00FC0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4F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2A14F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A68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0A68A1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0A68A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5</Pages>
  <Words>1045</Words>
  <Characters>5959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cp:lastPrinted>2019-02-06T11:14:00Z</cp:lastPrinted>
  <dcterms:created xsi:type="dcterms:W3CDTF">2017-04-03T11:21:00Z</dcterms:created>
  <dcterms:modified xsi:type="dcterms:W3CDTF">2019-02-06T11:15:00Z</dcterms:modified>
</cp:coreProperties>
</file>